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08" w:rsidRPr="009B1708" w:rsidRDefault="009B1708" w:rsidP="009B1708">
      <w:pPr>
        <w:rPr>
          <w:rFonts w:ascii="Times New Roman" w:hAnsi="Times New Roman" w:cs="Times New Roman"/>
          <w:sz w:val="28"/>
          <w:szCs w:val="28"/>
        </w:rPr>
      </w:pPr>
      <w:r w:rsidRPr="009B1708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9B1708" w:rsidRDefault="009B1708" w:rsidP="009B1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презентация создана в</w:t>
      </w:r>
      <w:r w:rsidRPr="009B1708">
        <w:rPr>
          <w:rFonts w:ascii="Times New Roman" w:hAnsi="Times New Roman" w:cs="Times New Roman"/>
          <w:sz w:val="28"/>
          <w:szCs w:val="28"/>
        </w:rPr>
        <w:t xml:space="preserve"> программе </w:t>
      </w:r>
      <w:proofErr w:type="spellStart"/>
      <w:r w:rsidRPr="009B1708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9B17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B1708">
        <w:rPr>
          <w:rFonts w:ascii="Times New Roman" w:hAnsi="Times New Roman" w:cs="Times New Roman"/>
          <w:sz w:val="28"/>
          <w:szCs w:val="28"/>
        </w:rPr>
        <w:t xml:space="preserve"> различны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B1708">
        <w:rPr>
          <w:rFonts w:ascii="Times New Roman" w:hAnsi="Times New Roman" w:cs="Times New Roman"/>
          <w:sz w:val="28"/>
          <w:szCs w:val="28"/>
        </w:rPr>
        <w:t xml:space="preserve"> эффект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9B1708">
        <w:rPr>
          <w:rFonts w:ascii="Times New Roman" w:hAnsi="Times New Roman" w:cs="Times New Roman"/>
          <w:sz w:val="28"/>
          <w:szCs w:val="28"/>
        </w:rPr>
        <w:t xml:space="preserve"> анимации. Одним из </w:t>
      </w:r>
      <w:r>
        <w:rPr>
          <w:rFonts w:ascii="Times New Roman" w:hAnsi="Times New Roman" w:cs="Times New Roman"/>
          <w:sz w:val="28"/>
          <w:szCs w:val="28"/>
        </w:rPr>
        <w:t xml:space="preserve">таких средств является триггер.                                                                      </w:t>
      </w:r>
      <w:r w:rsidRPr="009B1708">
        <w:rPr>
          <w:rFonts w:ascii="Times New Roman" w:hAnsi="Times New Roman" w:cs="Times New Roman"/>
          <w:sz w:val="28"/>
          <w:szCs w:val="28"/>
        </w:rPr>
        <w:t xml:space="preserve">Триггер – средство анимации, позволяющее задать условие действия или времени выделенному элементу. При этом анимация запускается по щелчку. </w:t>
      </w:r>
    </w:p>
    <w:p w:rsidR="00C06827" w:rsidRDefault="009B1708" w:rsidP="009B1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«Игры со словарными словами»</w:t>
      </w:r>
      <w:r w:rsidR="00C068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помогают</w:t>
      </w:r>
      <w:r w:rsidR="00C06827">
        <w:rPr>
          <w:rFonts w:ascii="Times New Roman" w:hAnsi="Times New Roman" w:cs="Times New Roman"/>
          <w:sz w:val="28"/>
          <w:szCs w:val="28"/>
        </w:rPr>
        <w:t xml:space="preserve"> упростить работу учителя при изучении и повторении словарных слов.</w:t>
      </w:r>
    </w:p>
    <w:p w:rsidR="009B1708" w:rsidRPr="009B1708" w:rsidRDefault="00C06827" w:rsidP="009B1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9B1708" w:rsidRPr="009B1708">
        <w:rPr>
          <w:rFonts w:ascii="Times New Roman" w:hAnsi="Times New Roman" w:cs="Times New Roman"/>
          <w:sz w:val="28"/>
          <w:szCs w:val="28"/>
        </w:rPr>
        <w:t>даёт возможность ученику:</w:t>
      </w:r>
      <w:bookmarkStart w:id="0" w:name="_GoBack"/>
      <w:bookmarkEnd w:id="0"/>
    </w:p>
    <w:p w:rsidR="009B1708" w:rsidRPr="009B1708" w:rsidRDefault="00C06827" w:rsidP="009B1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быстрее запомнить правописание словарных слов,</w:t>
      </w:r>
    </w:p>
    <w:p w:rsidR="009B1708" w:rsidRPr="009B1708" w:rsidRDefault="00C06827" w:rsidP="009B1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4717">
        <w:rPr>
          <w:rFonts w:ascii="Times New Roman" w:hAnsi="Times New Roman" w:cs="Times New Roman"/>
          <w:sz w:val="28"/>
          <w:szCs w:val="28"/>
        </w:rPr>
        <w:t xml:space="preserve"> </w:t>
      </w:r>
      <w:r w:rsidR="009B1708" w:rsidRPr="009B1708">
        <w:rPr>
          <w:rFonts w:ascii="Times New Roman" w:hAnsi="Times New Roman" w:cs="Times New Roman"/>
          <w:sz w:val="28"/>
          <w:szCs w:val="28"/>
        </w:rPr>
        <w:t>активизировать усвоение материала и прок</w:t>
      </w:r>
      <w:r w:rsidR="00114717">
        <w:rPr>
          <w:rFonts w:ascii="Times New Roman" w:hAnsi="Times New Roman" w:cs="Times New Roman"/>
          <w:sz w:val="28"/>
          <w:szCs w:val="28"/>
        </w:rPr>
        <w:t xml:space="preserve">онтролировать это с </w:t>
      </w:r>
      <w:r w:rsidR="009B1708" w:rsidRPr="009B1708">
        <w:rPr>
          <w:rFonts w:ascii="Times New Roman" w:hAnsi="Times New Roman" w:cs="Times New Roman"/>
          <w:sz w:val="28"/>
          <w:szCs w:val="28"/>
        </w:rPr>
        <w:t>помощью заданий;</w:t>
      </w:r>
    </w:p>
    <w:p w:rsidR="009B1708" w:rsidRPr="009B1708" w:rsidRDefault="00C06827" w:rsidP="009B1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1708" w:rsidRPr="009B1708">
        <w:rPr>
          <w:rFonts w:ascii="Times New Roman" w:hAnsi="Times New Roman" w:cs="Times New Roman"/>
          <w:sz w:val="28"/>
          <w:szCs w:val="28"/>
        </w:rPr>
        <w:t>в</w:t>
      </w:r>
      <w:r w:rsidR="00114717">
        <w:rPr>
          <w:rFonts w:ascii="Times New Roman" w:hAnsi="Times New Roman" w:cs="Times New Roman"/>
          <w:sz w:val="28"/>
          <w:szCs w:val="28"/>
        </w:rPr>
        <w:t>озвращаться</w:t>
      </w:r>
      <w:r w:rsidR="009B1708" w:rsidRPr="009B1708">
        <w:rPr>
          <w:rFonts w:ascii="Times New Roman" w:hAnsi="Times New Roman" w:cs="Times New Roman"/>
          <w:sz w:val="28"/>
          <w:szCs w:val="28"/>
        </w:rPr>
        <w:t xml:space="preserve"> к повтору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717">
        <w:rPr>
          <w:rFonts w:ascii="Times New Roman" w:hAnsi="Times New Roman" w:cs="Times New Roman"/>
          <w:sz w:val="28"/>
          <w:szCs w:val="28"/>
        </w:rPr>
        <w:t>словарных слов по мере необходимости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5ADB" w:rsidRPr="009B1708" w:rsidRDefault="009B1708" w:rsidP="009B1708">
      <w:pPr>
        <w:rPr>
          <w:rFonts w:ascii="Times New Roman" w:hAnsi="Times New Roman" w:cs="Times New Roman"/>
          <w:sz w:val="28"/>
          <w:szCs w:val="28"/>
        </w:rPr>
      </w:pPr>
      <w:r w:rsidRPr="009B1708">
        <w:rPr>
          <w:rFonts w:ascii="Times New Roman" w:hAnsi="Times New Roman" w:cs="Times New Roman"/>
          <w:sz w:val="28"/>
          <w:szCs w:val="28"/>
        </w:rPr>
        <w:t>Можно использовать для любого УМК в начальной школе.</w:t>
      </w:r>
    </w:p>
    <w:sectPr w:rsidR="00095ADB" w:rsidRPr="009B1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708"/>
    <w:rsid w:val="00095ADB"/>
    <w:rsid w:val="00114717"/>
    <w:rsid w:val="009B1708"/>
    <w:rsid w:val="00C0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2018-10-20T16:01:00Z</dcterms:created>
  <dcterms:modified xsi:type="dcterms:W3CDTF">2018-10-20T16:29:00Z</dcterms:modified>
</cp:coreProperties>
</file>